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85" w:rsidRPr="007B5866" w:rsidRDefault="00B925FD" w:rsidP="00F56085">
      <w:r>
        <w:t>Standards Organizations’ Presentation Topics for HITSP Foundations Information Interchange Subcommittee</w:t>
      </w:r>
      <w:r w:rsidR="00C0169B">
        <w:t xml:space="preserve"> May 19</w:t>
      </w:r>
      <w:r w:rsidR="00C0169B" w:rsidRPr="00C0169B">
        <w:rPr>
          <w:vertAlign w:val="superscript"/>
        </w:rPr>
        <w:t>th</w:t>
      </w:r>
      <w:r w:rsidR="00C0169B">
        <w:t xml:space="preserve"> Call</w:t>
      </w:r>
    </w:p>
    <w:p w:rsidR="00F56085" w:rsidRDefault="00F56085" w:rsidP="00F56085"/>
    <w:p w:rsidR="00B925FD" w:rsidRDefault="00B925FD" w:rsidP="00C0169B">
      <w:pPr>
        <w:spacing w:before="100" w:beforeAutospacing="1" w:after="100" w:afterAutospacing="1"/>
      </w:pPr>
      <w:r>
        <w:t>As you know, the Information Interchange Subcommittee is seeking to work with member standards organizations to establish a common information interchange format and standards-based application roles and interactions in a comprehensive dynamic model.  We have requested your organization to appoint a representative to the subcommittee.</w:t>
      </w:r>
    </w:p>
    <w:p w:rsidR="00B925FD" w:rsidRDefault="00B925FD" w:rsidP="00C0169B">
      <w:pPr>
        <w:spacing w:before="100" w:beforeAutospacing="1" w:after="100" w:afterAutospacing="1"/>
      </w:pPr>
      <w:r>
        <w:t>Our initial conference call with the standards organization representatives is scheduled for May 19</w:t>
      </w:r>
      <w:r w:rsidRPr="00B925FD">
        <w:rPr>
          <w:vertAlign w:val="superscript"/>
        </w:rPr>
        <w:t>th</w:t>
      </w:r>
      <w:r>
        <w:t xml:space="preserve"> at 3:00 to 4:30 ET.  Details will be distributed prior to the call.</w:t>
      </w:r>
    </w:p>
    <w:p w:rsidR="00B925FD" w:rsidRDefault="00B925FD" w:rsidP="00C0169B">
      <w:pPr>
        <w:spacing w:before="100" w:beforeAutospacing="1" w:after="100" w:afterAutospacing="1"/>
      </w:pPr>
      <w:r>
        <w:t>As a first order of business we would like to gather information regarding current a planned interchange formats for each participating standards organization.  Thus we invite each representative to prepare a brief presentation (approximately 5 – 10 minutes) touching on the following points:</w:t>
      </w:r>
    </w:p>
    <w:p w:rsidR="00F56085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>Current interchange formats (strengths and weaknesses)</w:t>
      </w:r>
    </w:p>
    <w:p w:rsidR="00F56085" w:rsidRDefault="00F56085" w:rsidP="00C0169B">
      <w:pPr>
        <w:numPr>
          <w:ilvl w:val="1"/>
          <w:numId w:val="1"/>
        </w:numPr>
        <w:spacing w:before="100" w:beforeAutospacing="1" w:after="100" w:afterAutospacing="1"/>
      </w:pPr>
      <w:r>
        <w:t>Consider all healthcare information interchange architectures such as messaging, structured documents, health records and service oriented architectures</w:t>
      </w:r>
    </w:p>
    <w:p w:rsidR="00F56085" w:rsidRPr="007B5866" w:rsidRDefault="00F56085" w:rsidP="00C0169B">
      <w:pPr>
        <w:numPr>
          <w:ilvl w:val="1"/>
          <w:numId w:val="1"/>
        </w:numPr>
        <w:spacing w:before="100" w:beforeAutospacing="1" w:after="100" w:afterAutospacing="1"/>
      </w:pPr>
      <w:r>
        <w:t xml:space="preserve">Consider transport and security </w:t>
      </w:r>
    </w:p>
    <w:p w:rsidR="00F56085" w:rsidRPr="007B5866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>Relationship among your interchange formats</w:t>
      </w:r>
      <w:r w:rsidR="00C0169B">
        <w:t>, if multiple</w:t>
      </w:r>
    </w:p>
    <w:p w:rsidR="00F56085" w:rsidRPr="007B5866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 xml:space="preserve">XML now or </w:t>
      </w:r>
      <w:r w:rsidR="00C0169B">
        <w:t xml:space="preserve">in </w:t>
      </w:r>
      <w:r w:rsidRPr="007B5866">
        <w:t>future plans</w:t>
      </w:r>
    </w:p>
    <w:p w:rsidR="00F56085" w:rsidRPr="007B5866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>“Style Guide” of how information transformed into interchange format</w:t>
      </w:r>
    </w:p>
    <w:p w:rsidR="00F56085" w:rsidRPr="007B5866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>Available tools</w:t>
      </w:r>
      <w:r w:rsidR="00C0169B">
        <w:t>, e.g., mappings or transforms</w:t>
      </w:r>
    </w:p>
    <w:p w:rsidR="00F56085" w:rsidRPr="007B5866" w:rsidRDefault="00F56085" w:rsidP="00C0169B">
      <w:pPr>
        <w:numPr>
          <w:ilvl w:val="0"/>
          <w:numId w:val="1"/>
        </w:numPr>
        <w:spacing w:before="100" w:beforeAutospacing="1" w:after="100" w:afterAutospacing="1"/>
      </w:pPr>
      <w:r w:rsidRPr="007B5866">
        <w:t>Supported architectures</w:t>
      </w:r>
    </w:p>
    <w:p w:rsidR="000D097A" w:rsidRDefault="00C0169B" w:rsidP="00C0169B">
      <w:pPr>
        <w:spacing w:before="100" w:beforeAutospacing="1" w:after="100" w:afterAutospacing="1"/>
      </w:pPr>
      <w:r>
        <w:t xml:space="preserve">We will have Go to Meeting resources if you wish to present a few slides. </w:t>
      </w:r>
    </w:p>
    <w:p w:rsidR="00C0169B" w:rsidRDefault="00C0169B" w:rsidP="00C0169B">
      <w:pPr>
        <w:spacing w:before="100" w:beforeAutospacing="1" w:after="100" w:afterAutospacing="1"/>
      </w:pPr>
      <w:r>
        <w:t>We anticipate that we will need to go into some of these topics at greater depth during the project.  But for now we just want to share the overall landscape.</w:t>
      </w:r>
    </w:p>
    <w:sectPr w:rsidR="00C016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A3190"/>
    <w:multiLevelType w:val="hybridMultilevel"/>
    <w:tmpl w:val="3D568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6085"/>
    <w:rsid w:val="000D097A"/>
    <w:rsid w:val="00B925FD"/>
    <w:rsid w:val="00C0169B"/>
    <w:rsid w:val="00F5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Larsen</dc:creator>
  <cp:lastModifiedBy>Ed Larsen</cp:lastModifiedBy>
  <cp:revision>2</cp:revision>
  <dcterms:created xsi:type="dcterms:W3CDTF">2008-04-21T20:10:00Z</dcterms:created>
  <dcterms:modified xsi:type="dcterms:W3CDTF">2008-04-21T20:40:00Z</dcterms:modified>
</cp:coreProperties>
</file>